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EC39" w14:textId="77777777" w:rsidR="00D2660E" w:rsidRDefault="00FC2002">
      <w:pPr>
        <w:pStyle w:val="Title"/>
      </w:pPr>
      <w:r>
        <w:t>د</w:t>
      </w:r>
      <w:r>
        <w:t xml:space="preserve">. </w:t>
      </w:r>
      <w:r>
        <w:t>هشام</w:t>
      </w:r>
      <w:r>
        <w:t xml:space="preserve"> </w:t>
      </w:r>
      <w:r>
        <w:t>شاذلي</w:t>
      </w:r>
      <w:r>
        <w:t xml:space="preserve"> </w:t>
      </w:r>
      <w:r>
        <w:t>عبدالوهاب</w:t>
      </w:r>
      <w:r>
        <w:t xml:space="preserve"> </w:t>
      </w:r>
      <w:r>
        <w:t>أحمد</w:t>
      </w:r>
    </w:p>
    <w:p w14:paraId="1BC100DB" w14:textId="77777777" w:rsidR="00D2660E" w:rsidRDefault="00FC2002">
      <w:r>
        <w:t>طبيب</w:t>
      </w:r>
      <w:r>
        <w:t xml:space="preserve"> </w:t>
      </w:r>
      <w:r>
        <w:t>تخدير</w:t>
      </w:r>
      <w:r>
        <w:t xml:space="preserve"> </w:t>
      </w:r>
      <w:r>
        <w:t>وعناية</w:t>
      </w:r>
      <w:r>
        <w:t xml:space="preserve"> </w:t>
      </w:r>
      <w:r>
        <w:t>مركزة</w:t>
      </w:r>
    </w:p>
    <w:p w14:paraId="564A833C" w14:textId="77777777" w:rsidR="00D2660E" w:rsidRDefault="00FC2002">
      <w:r>
        <w:t xml:space="preserve">01/09/1996 | shazlyhesham73@gmail.com | </w:t>
      </w:r>
      <w:r>
        <w:t>قناء</w:t>
      </w:r>
      <w:r>
        <w:t xml:space="preserve"> </w:t>
      </w:r>
      <w:r>
        <w:t>الشئون</w:t>
      </w:r>
      <w:r>
        <w:t xml:space="preserve"> </w:t>
      </w:r>
      <w:r>
        <w:t>مصر</w:t>
      </w:r>
      <w:r>
        <w:t xml:space="preserve"> | </w:t>
      </w:r>
      <w:r>
        <w:t>٠١٥٥٥٤٠٦٢٨٥</w:t>
      </w:r>
    </w:p>
    <w:p w14:paraId="03997F0D" w14:textId="77777777" w:rsidR="00D2660E" w:rsidRDefault="00FC2002">
      <w:pPr>
        <w:pStyle w:val="Heading1"/>
      </w:pPr>
      <w:r>
        <w:t>الملخص</w:t>
      </w:r>
      <w:r>
        <w:t xml:space="preserve"> </w:t>
      </w:r>
      <w:r>
        <w:t>المهني</w:t>
      </w:r>
    </w:p>
    <w:p w14:paraId="32ABB891" w14:textId="77777777" w:rsidR="00D2660E" w:rsidRDefault="00FC2002">
      <w:r>
        <w:t>طبيب</w:t>
      </w:r>
      <w:r>
        <w:t xml:space="preserve"> </w:t>
      </w:r>
      <w:r>
        <w:t>بشري</w:t>
      </w:r>
      <w:r>
        <w:t xml:space="preserve"> </w:t>
      </w:r>
      <w:r>
        <w:t>خريج</w:t>
      </w:r>
      <w:r>
        <w:t xml:space="preserve"> </w:t>
      </w:r>
      <w:r>
        <w:t>جامعة</w:t>
      </w:r>
      <w:r>
        <w:t xml:space="preserve"> </w:t>
      </w:r>
      <w:r>
        <w:t>جنوب</w:t>
      </w:r>
      <w:r>
        <w:t xml:space="preserve"> </w:t>
      </w:r>
      <w:r>
        <w:t>الوادي</w:t>
      </w:r>
      <w:r>
        <w:t xml:space="preserve"> (</w:t>
      </w:r>
      <w:r>
        <w:t>قنا</w:t>
      </w:r>
      <w:r>
        <w:t xml:space="preserve">) </w:t>
      </w:r>
      <w:r>
        <w:t>لعام</w:t>
      </w:r>
      <w:r>
        <w:t xml:space="preserve"> </w:t>
      </w:r>
      <w:r>
        <w:t>۲۰۲۰،</w:t>
      </w:r>
      <w:r>
        <w:t xml:space="preserve"> </w:t>
      </w:r>
      <w:r>
        <w:t>أمتلك</w:t>
      </w:r>
      <w:r>
        <w:t xml:space="preserve"> </w:t>
      </w:r>
      <w:r>
        <w:t>خبرة</w:t>
      </w:r>
      <w:r>
        <w:t xml:space="preserve"> </w:t>
      </w:r>
      <w:r>
        <w:t>عملية</w:t>
      </w:r>
      <w:r>
        <w:t xml:space="preserve"> </w:t>
      </w:r>
      <w:r>
        <w:t>واسعة</w:t>
      </w:r>
      <w:r>
        <w:t xml:space="preserve"> </w:t>
      </w:r>
      <w:r>
        <w:t>في</w:t>
      </w:r>
      <w:r>
        <w:t xml:space="preserve"> </w:t>
      </w:r>
      <w:r>
        <w:t>المستشفيات</w:t>
      </w:r>
      <w:r>
        <w:t xml:space="preserve"> </w:t>
      </w:r>
      <w:r>
        <w:t>الجامعية</w:t>
      </w:r>
      <w:r>
        <w:t xml:space="preserve"> </w:t>
      </w:r>
      <w:r>
        <w:t>ومستشفيات</w:t>
      </w:r>
      <w:r>
        <w:t xml:space="preserve"> </w:t>
      </w:r>
      <w:r>
        <w:t>وزارة</w:t>
      </w:r>
      <w:r>
        <w:t xml:space="preserve"> </w:t>
      </w:r>
      <w:r>
        <w:t>الصحة</w:t>
      </w:r>
      <w:r>
        <w:t xml:space="preserve"> (</w:t>
      </w:r>
      <w:r>
        <w:t>طبيب</w:t>
      </w:r>
      <w:r>
        <w:t xml:space="preserve"> </w:t>
      </w:r>
      <w:r>
        <w:t>مقيم</w:t>
      </w:r>
      <w:r>
        <w:t xml:space="preserve">). </w:t>
      </w:r>
      <w:r>
        <w:t>لدي</w:t>
      </w:r>
      <w:r>
        <w:t xml:space="preserve"> </w:t>
      </w:r>
      <w:r>
        <w:t>مهارات</w:t>
      </w:r>
      <w:r>
        <w:t xml:space="preserve"> </w:t>
      </w:r>
      <w:r>
        <w:t>متميزة</w:t>
      </w:r>
      <w:r>
        <w:t xml:space="preserve"> </w:t>
      </w:r>
      <w:r>
        <w:t>في</w:t>
      </w:r>
      <w:r>
        <w:t xml:space="preserve"> </w:t>
      </w:r>
      <w:r>
        <w:t>التعامل</w:t>
      </w:r>
      <w:r>
        <w:t xml:space="preserve"> </w:t>
      </w:r>
      <w:r>
        <w:t>مع</w:t>
      </w:r>
      <w:r>
        <w:t xml:space="preserve"> </w:t>
      </w:r>
      <w:r>
        <w:t>الحالات</w:t>
      </w:r>
      <w:r>
        <w:t xml:space="preserve"> </w:t>
      </w:r>
      <w:r>
        <w:t>الحرجة،</w:t>
      </w:r>
      <w:r>
        <w:t xml:space="preserve"> </w:t>
      </w:r>
      <w:r>
        <w:t>وتخدير</w:t>
      </w:r>
      <w:r>
        <w:t xml:space="preserve"> </w:t>
      </w:r>
      <w:r>
        <w:t>العمليات</w:t>
      </w:r>
      <w:r>
        <w:t xml:space="preserve"> </w:t>
      </w:r>
      <w:r>
        <w:t>الجراحية،</w:t>
      </w:r>
      <w:r>
        <w:t xml:space="preserve"> </w:t>
      </w:r>
      <w:r>
        <w:t>وإدارة</w:t>
      </w:r>
      <w:r>
        <w:t xml:space="preserve"> </w:t>
      </w:r>
      <w:r>
        <w:t>غرف</w:t>
      </w:r>
      <w:r>
        <w:t xml:space="preserve"> </w:t>
      </w:r>
      <w:r>
        <w:t>العمليات</w:t>
      </w:r>
      <w:r>
        <w:t xml:space="preserve"> </w:t>
      </w:r>
      <w:r>
        <w:t>والعناية</w:t>
      </w:r>
      <w:r>
        <w:t xml:space="preserve"> </w:t>
      </w:r>
      <w:r>
        <w:t>المركزة</w:t>
      </w:r>
      <w:r>
        <w:t xml:space="preserve"> </w:t>
      </w:r>
      <w:r>
        <w:t>بكفاءة</w:t>
      </w:r>
      <w:r>
        <w:t xml:space="preserve"> </w:t>
      </w:r>
      <w:r>
        <w:t>عالية</w:t>
      </w:r>
      <w:r>
        <w:t xml:space="preserve"> </w:t>
      </w:r>
      <w:r>
        <w:t>مع</w:t>
      </w:r>
      <w:r>
        <w:t xml:space="preserve"> </w:t>
      </w:r>
      <w:r>
        <w:t>الالتزام</w:t>
      </w:r>
      <w:r>
        <w:t xml:space="preserve"> </w:t>
      </w:r>
      <w:r>
        <w:t>التام</w:t>
      </w:r>
      <w:r>
        <w:t xml:space="preserve"> </w:t>
      </w:r>
      <w:r>
        <w:t>بمعايير</w:t>
      </w:r>
      <w:r>
        <w:t xml:space="preserve"> </w:t>
      </w:r>
      <w:r>
        <w:t>السلامة</w:t>
      </w:r>
      <w:r>
        <w:t xml:space="preserve"> </w:t>
      </w:r>
      <w:r>
        <w:t>الطبية</w:t>
      </w:r>
      <w:r>
        <w:t xml:space="preserve"> </w:t>
      </w:r>
      <w:r>
        <w:t>ورعاية</w:t>
      </w:r>
      <w:r>
        <w:t xml:space="preserve"> </w:t>
      </w:r>
      <w:r>
        <w:t>المرضى</w:t>
      </w:r>
      <w:r>
        <w:t>.</w:t>
      </w:r>
    </w:p>
    <w:p w14:paraId="00D457EA" w14:textId="77777777" w:rsidR="00D2660E" w:rsidRDefault="00FC2002">
      <w:pPr>
        <w:pStyle w:val="Heading1"/>
      </w:pPr>
      <w:r>
        <w:t>الخبرات</w:t>
      </w:r>
      <w:r>
        <w:t xml:space="preserve"> </w:t>
      </w:r>
      <w:r>
        <w:t>العملية</w:t>
      </w:r>
    </w:p>
    <w:p w14:paraId="6D3D5930" w14:textId="77777777" w:rsidR="00D2660E" w:rsidRDefault="00FC2002">
      <w:pPr>
        <w:pStyle w:val="Heading2"/>
      </w:pPr>
      <w:r>
        <w:t>طبيب</w:t>
      </w:r>
      <w:r>
        <w:t xml:space="preserve"> </w:t>
      </w:r>
      <w:r>
        <w:t>مقيم</w:t>
      </w:r>
      <w:r>
        <w:t xml:space="preserve"> </w:t>
      </w:r>
      <w:r>
        <w:t>تخدير</w:t>
      </w:r>
      <w:r>
        <w:t xml:space="preserve"> </w:t>
      </w:r>
      <w:r>
        <w:t>وعناية</w:t>
      </w:r>
      <w:r>
        <w:t xml:space="preserve"> </w:t>
      </w:r>
      <w:r>
        <w:t>مركزة</w:t>
      </w:r>
      <w:r>
        <w:t xml:space="preserve"> | </w:t>
      </w:r>
      <w:r>
        <w:t>مستشفى</w:t>
      </w:r>
      <w:r>
        <w:t xml:space="preserve"> </w:t>
      </w:r>
      <w:r>
        <w:t>نجع</w:t>
      </w:r>
      <w:r>
        <w:t xml:space="preserve"> </w:t>
      </w:r>
      <w:r>
        <w:t>حمادي</w:t>
      </w:r>
      <w:r>
        <w:t xml:space="preserve"> </w:t>
      </w:r>
      <w:r>
        <w:t>العام</w:t>
      </w:r>
      <w:r>
        <w:t xml:space="preserve"> (</w:t>
      </w:r>
      <w:r>
        <w:t>٢٠٢٥</w:t>
      </w:r>
      <w:r>
        <w:t xml:space="preserve"> - </w:t>
      </w:r>
      <w:r>
        <w:t>٢٠٢٦</w:t>
      </w:r>
      <w:r>
        <w:t>)</w:t>
      </w:r>
    </w:p>
    <w:p w14:paraId="65937495" w14:textId="77777777" w:rsidR="00D2660E" w:rsidRDefault="00FC2002">
      <w:r>
        <w:t xml:space="preserve">• </w:t>
      </w:r>
      <w:r>
        <w:t>تقييم</w:t>
      </w:r>
      <w:r>
        <w:t xml:space="preserve"> </w:t>
      </w:r>
      <w:r>
        <w:t>المرضى</w:t>
      </w:r>
      <w:r>
        <w:t xml:space="preserve"> </w:t>
      </w:r>
      <w:r>
        <w:t>قبل</w:t>
      </w:r>
      <w:r>
        <w:t xml:space="preserve"> </w:t>
      </w:r>
      <w:r>
        <w:t>العمليات</w:t>
      </w:r>
      <w:r>
        <w:t xml:space="preserve"> </w:t>
      </w:r>
      <w:r>
        <w:t>الجراحية</w:t>
      </w:r>
      <w:r>
        <w:t xml:space="preserve"> </w:t>
      </w:r>
      <w:r>
        <w:t>وتحديد</w:t>
      </w:r>
      <w:r>
        <w:t xml:space="preserve"> </w:t>
      </w:r>
      <w:r>
        <w:t>خطة</w:t>
      </w:r>
      <w:r>
        <w:t xml:space="preserve"> </w:t>
      </w:r>
      <w:r>
        <w:t>التخدير</w:t>
      </w:r>
      <w:r>
        <w:t xml:space="preserve"> </w:t>
      </w:r>
      <w:r>
        <w:t>المناسبة</w:t>
      </w:r>
      <w:r>
        <w:t>.</w:t>
      </w:r>
      <w:r>
        <w:br/>
        <w:t xml:space="preserve">• </w:t>
      </w:r>
      <w:r>
        <w:t>إدارة</w:t>
      </w:r>
      <w:r>
        <w:t xml:space="preserve"> </w:t>
      </w:r>
      <w:r>
        <w:t>التخدير</w:t>
      </w:r>
      <w:r>
        <w:t xml:space="preserve"> </w:t>
      </w:r>
      <w:r>
        <w:t>العام</w:t>
      </w:r>
      <w:r>
        <w:t xml:space="preserve"> </w:t>
      </w:r>
      <w:r>
        <w:t>والموضعي</w:t>
      </w:r>
      <w:r>
        <w:t xml:space="preserve"> </w:t>
      </w:r>
      <w:r>
        <w:t>لمختلف</w:t>
      </w:r>
      <w:r>
        <w:t xml:space="preserve"> </w:t>
      </w:r>
      <w:r>
        <w:t>العمليات</w:t>
      </w:r>
      <w:r>
        <w:t xml:space="preserve"> </w:t>
      </w:r>
      <w:r>
        <w:t>الجراحية</w:t>
      </w:r>
      <w:r>
        <w:t>.</w:t>
      </w:r>
      <w:r>
        <w:br/>
        <w:t xml:space="preserve">• </w:t>
      </w:r>
      <w:r>
        <w:t>متابعة</w:t>
      </w:r>
      <w:r>
        <w:t xml:space="preserve"> </w:t>
      </w:r>
      <w:r>
        <w:t>حالات</w:t>
      </w:r>
      <w:r>
        <w:t xml:space="preserve"> </w:t>
      </w:r>
      <w:r>
        <w:t>الإفاقة</w:t>
      </w:r>
      <w:r>
        <w:t xml:space="preserve"> </w:t>
      </w:r>
      <w:r>
        <w:t>ومراقبة</w:t>
      </w:r>
      <w:r>
        <w:t xml:space="preserve"> </w:t>
      </w:r>
      <w:r>
        <w:t>العلامات</w:t>
      </w:r>
      <w:r>
        <w:t xml:space="preserve"> </w:t>
      </w:r>
      <w:r>
        <w:t>الحيوية</w:t>
      </w:r>
      <w:r>
        <w:t xml:space="preserve"> </w:t>
      </w:r>
      <w:r>
        <w:t>للمرضى</w:t>
      </w:r>
      <w:r>
        <w:t xml:space="preserve"> </w:t>
      </w:r>
      <w:r>
        <w:t>بدقة</w:t>
      </w:r>
      <w:r>
        <w:t>.</w:t>
      </w:r>
      <w:r>
        <w:br/>
        <w:t xml:space="preserve">• </w:t>
      </w:r>
      <w:r>
        <w:t>التعامل</w:t>
      </w:r>
      <w:r>
        <w:t xml:space="preserve"> </w:t>
      </w:r>
      <w:r>
        <w:t>الفوري</w:t>
      </w:r>
      <w:r>
        <w:t xml:space="preserve"> </w:t>
      </w:r>
      <w:r>
        <w:t>مع</w:t>
      </w:r>
      <w:r>
        <w:t xml:space="preserve"> </w:t>
      </w:r>
      <w:r>
        <w:t>الحالات</w:t>
      </w:r>
      <w:r>
        <w:t xml:space="preserve"> </w:t>
      </w:r>
      <w:r>
        <w:t>الطارئة</w:t>
      </w:r>
      <w:r>
        <w:t xml:space="preserve"> </w:t>
      </w:r>
      <w:r>
        <w:t>والحرجة</w:t>
      </w:r>
      <w:r>
        <w:t xml:space="preserve"> </w:t>
      </w:r>
      <w:r>
        <w:t>في</w:t>
      </w:r>
      <w:r>
        <w:t xml:space="preserve"> </w:t>
      </w:r>
      <w:r>
        <w:t>قسم</w:t>
      </w:r>
      <w:r>
        <w:t xml:space="preserve"> </w:t>
      </w:r>
      <w:r>
        <w:t>العناية</w:t>
      </w:r>
      <w:r>
        <w:t xml:space="preserve"> </w:t>
      </w:r>
      <w:r>
        <w:t>المركزة</w:t>
      </w:r>
      <w:r>
        <w:t>.</w:t>
      </w:r>
    </w:p>
    <w:p w14:paraId="64EC5DF4" w14:textId="77777777" w:rsidR="00D2660E" w:rsidRDefault="00FC2002">
      <w:pPr>
        <w:pStyle w:val="Heading2"/>
      </w:pPr>
      <w:r>
        <w:t>طبيب</w:t>
      </w:r>
      <w:r>
        <w:t xml:space="preserve"> </w:t>
      </w:r>
      <w:r>
        <w:t>مقيم</w:t>
      </w:r>
      <w:r>
        <w:t xml:space="preserve"> </w:t>
      </w:r>
      <w:r>
        <w:t>تخدير</w:t>
      </w:r>
      <w:r>
        <w:t xml:space="preserve"> </w:t>
      </w:r>
      <w:r>
        <w:t>وعناية</w:t>
      </w:r>
      <w:r>
        <w:t xml:space="preserve"> </w:t>
      </w:r>
      <w:r>
        <w:t>مركزة</w:t>
      </w:r>
      <w:r>
        <w:t xml:space="preserve"> | </w:t>
      </w:r>
      <w:r>
        <w:t>مستشفيات</w:t>
      </w:r>
      <w:r>
        <w:t xml:space="preserve"> </w:t>
      </w:r>
      <w:r>
        <w:t>قنا</w:t>
      </w:r>
      <w:r>
        <w:t xml:space="preserve"> </w:t>
      </w:r>
      <w:r>
        <w:t>الجامعية</w:t>
      </w:r>
      <w:r>
        <w:t xml:space="preserve"> (</w:t>
      </w:r>
      <w:r>
        <w:t>۲۰۲۲</w:t>
      </w:r>
      <w:r>
        <w:t xml:space="preserve"> - </w:t>
      </w:r>
      <w:r>
        <w:t>۲۰۲۵</w:t>
      </w:r>
      <w:r>
        <w:t>)</w:t>
      </w:r>
    </w:p>
    <w:p w14:paraId="5ADD5412" w14:textId="77777777" w:rsidR="00D2660E" w:rsidRDefault="00FC2002">
      <w:r>
        <w:t xml:space="preserve">• </w:t>
      </w:r>
      <w:r>
        <w:t>التدريب</w:t>
      </w:r>
      <w:r>
        <w:t xml:space="preserve"> </w:t>
      </w:r>
      <w:r>
        <w:t>العملي</w:t>
      </w:r>
      <w:r>
        <w:t xml:space="preserve"> </w:t>
      </w:r>
      <w:r>
        <w:t>المتقدم</w:t>
      </w:r>
      <w:r>
        <w:t xml:space="preserve"> </w:t>
      </w:r>
      <w:r>
        <w:t>والإشراف</w:t>
      </w:r>
      <w:r>
        <w:t xml:space="preserve"> </w:t>
      </w:r>
      <w:r>
        <w:t>على</w:t>
      </w:r>
      <w:r>
        <w:t xml:space="preserve"> </w:t>
      </w:r>
      <w:r>
        <w:t>التخدير</w:t>
      </w:r>
      <w:r>
        <w:t xml:space="preserve"> </w:t>
      </w:r>
      <w:r>
        <w:t>لمختلف</w:t>
      </w:r>
      <w:r>
        <w:t xml:space="preserve"> </w:t>
      </w:r>
      <w:r>
        <w:t>الأقسام</w:t>
      </w:r>
      <w:r>
        <w:t xml:space="preserve"> </w:t>
      </w:r>
      <w:r>
        <w:t>الجراحية</w:t>
      </w:r>
      <w:r>
        <w:t xml:space="preserve"> (</w:t>
      </w:r>
      <w:r>
        <w:t>الجراحة</w:t>
      </w:r>
      <w:r>
        <w:t xml:space="preserve"> </w:t>
      </w:r>
      <w:r>
        <w:t>العامة،</w:t>
      </w:r>
      <w:r>
        <w:t xml:space="preserve"> </w:t>
      </w:r>
      <w:r>
        <w:t>العظام،</w:t>
      </w:r>
      <w:r>
        <w:t xml:space="preserve"> </w:t>
      </w:r>
      <w:r>
        <w:t>النساء</w:t>
      </w:r>
      <w:r>
        <w:t xml:space="preserve"> </w:t>
      </w:r>
      <w:r>
        <w:t>والتوليد،</w:t>
      </w:r>
      <w:r>
        <w:t xml:space="preserve"> </w:t>
      </w:r>
      <w:r>
        <w:t>وغيرها</w:t>
      </w:r>
      <w:r>
        <w:t>).</w:t>
      </w:r>
      <w:r>
        <w:br/>
      </w:r>
      <w:r>
        <w:t xml:space="preserve">• </w:t>
      </w:r>
      <w:r>
        <w:t>المشاركة</w:t>
      </w:r>
      <w:r>
        <w:t xml:space="preserve"> </w:t>
      </w:r>
      <w:r>
        <w:t>الفعالة</w:t>
      </w:r>
      <w:r>
        <w:t xml:space="preserve"> </w:t>
      </w:r>
      <w:r>
        <w:t>في</w:t>
      </w:r>
      <w:r>
        <w:t xml:space="preserve"> </w:t>
      </w:r>
      <w:r>
        <w:t>إدارة</w:t>
      </w:r>
      <w:r>
        <w:t xml:space="preserve"> </w:t>
      </w:r>
      <w:r>
        <w:t>أقسام</w:t>
      </w:r>
      <w:r>
        <w:t xml:space="preserve"> </w:t>
      </w:r>
      <w:r>
        <w:t>العناية</w:t>
      </w:r>
      <w:r>
        <w:t xml:space="preserve"> </w:t>
      </w:r>
      <w:r>
        <w:t>المركزة</w:t>
      </w:r>
      <w:r>
        <w:t xml:space="preserve"> </w:t>
      </w:r>
      <w:r>
        <w:t>وتقديم</w:t>
      </w:r>
      <w:r>
        <w:t xml:space="preserve"> </w:t>
      </w:r>
      <w:r>
        <w:t>الرعاية</w:t>
      </w:r>
      <w:r>
        <w:t xml:space="preserve"> </w:t>
      </w:r>
      <w:r>
        <w:t>الطبية</w:t>
      </w:r>
      <w:r>
        <w:t xml:space="preserve"> </w:t>
      </w:r>
      <w:r>
        <w:t>الفائقة</w:t>
      </w:r>
      <w:r>
        <w:t>.</w:t>
      </w:r>
      <w:r>
        <w:br/>
        <w:t xml:space="preserve">• </w:t>
      </w:r>
      <w:r>
        <w:t>التعامل</w:t>
      </w:r>
      <w:r>
        <w:t xml:space="preserve"> </w:t>
      </w:r>
      <w:r>
        <w:t>مع</w:t>
      </w:r>
      <w:r>
        <w:t xml:space="preserve"> </w:t>
      </w:r>
      <w:r>
        <w:t>حالات</w:t>
      </w:r>
      <w:r>
        <w:t xml:space="preserve"> </w:t>
      </w:r>
      <w:r>
        <w:t>الطوارئ</w:t>
      </w:r>
      <w:r>
        <w:t xml:space="preserve"> </w:t>
      </w:r>
      <w:r>
        <w:t>وإنعاش</w:t>
      </w:r>
      <w:r>
        <w:t xml:space="preserve"> </w:t>
      </w:r>
      <w:r>
        <w:t>القلب</w:t>
      </w:r>
      <w:r>
        <w:t xml:space="preserve"> </w:t>
      </w:r>
      <w:r>
        <w:t>والرئتين</w:t>
      </w:r>
      <w:r>
        <w:t xml:space="preserve"> (CPR).</w:t>
      </w:r>
      <w:r>
        <w:br/>
        <w:t xml:space="preserve">• </w:t>
      </w:r>
      <w:r>
        <w:t>التعاون</w:t>
      </w:r>
      <w:r>
        <w:t xml:space="preserve"> </w:t>
      </w:r>
      <w:r>
        <w:t>مع</w:t>
      </w:r>
      <w:r>
        <w:t xml:space="preserve"> </w:t>
      </w:r>
      <w:r>
        <w:t>الفريق</w:t>
      </w:r>
      <w:r>
        <w:t xml:space="preserve"> </w:t>
      </w:r>
      <w:r>
        <w:t>الطبي</w:t>
      </w:r>
      <w:r>
        <w:t xml:space="preserve"> </w:t>
      </w:r>
      <w:r>
        <w:t>والجراحي</w:t>
      </w:r>
      <w:r>
        <w:t xml:space="preserve"> </w:t>
      </w:r>
      <w:r>
        <w:t>لضمان</w:t>
      </w:r>
      <w:r>
        <w:t xml:space="preserve"> </w:t>
      </w:r>
      <w:r>
        <w:t>أعلى</w:t>
      </w:r>
      <w:r>
        <w:t xml:space="preserve"> </w:t>
      </w:r>
      <w:r>
        <w:t>معايير</w:t>
      </w:r>
      <w:r>
        <w:t xml:space="preserve"> </w:t>
      </w:r>
      <w:r>
        <w:t>الأمان</w:t>
      </w:r>
      <w:r>
        <w:t xml:space="preserve"> </w:t>
      </w:r>
      <w:r>
        <w:t>للمرضى</w:t>
      </w:r>
      <w:r>
        <w:t>.</w:t>
      </w:r>
    </w:p>
    <w:p w14:paraId="77EF2F18" w14:textId="77777777" w:rsidR="00D2660E" w:rsidRDefault="00FC2002">
      <w:pPr>
        <w:pStyle w:val="Heading1"/>
      </w:pPr>
      <w:r>
        <w:t>التعليم</w:t>
      </w:r>
      <w:r>
        <w:t xml:space="preserve"> </w:t>
      </w:r>
      <w:r>
        <w:t>الأكاديمي</w:t>
      </w:r>
    </w:p>
    <w:p w14:paraId="2DEEB5E3" w14:textId="77777777" w:rsidR="00D2660E" w:rsidRDefault="00FC2002">
      <w:r>
        <w:t>بكالوريوس</w:t>
      </w:r>
      <w:r>
        <w:t xml:space="preserve"> </w:t>
      </w:r>
      <w:r>
        <w:t>الطب</w:t>
      </w:r>
      <w:r>
        <w:t xml:space="preserve"> </w:t>
      </w:r>
      <w:r>
        <w:t>والجراحة</w:t>
      </w:r>
      <w:r>
        <w:t xml:space="preserve"> (MBBCh) | </w:t>
      </w:r>
      <w:r>
        <w:t>جامعة</w:t>
      </w:r>
      <w:r>
        <w:t xml:space="preserve"> </w:t>
      </w:r>
      <w:r>
        <w:t>قنا</w:t>
      </w:r>
      <w:r>
        <w:t xml:space="preserve"> (</w:t>
      </w:r>
      <w:r>
        <w:t>جامعة</w:t>
      </w:r>
      <w:r>
        <w:t xml:space="preserve"> </w:t>
      </w:r>
      <w:r>
        <w:t>جنوب</w:t>
      </w:r>
      <w:r>
        <w:t xml:space="preserve"> </w:t>
      </w:r>
      <w:r>
        <w:t>الوادي</w:t>
      </w:r>
      <w:r>
        <w:t xml:space="preserve">) | </w:t>
      </w:r>
      <w:r>
        <w:t>سنة</w:t>
      </w:r>
      <w:r>
        <w:t xml:space="preserve"> </w:t>
      </w:r>
      <w:r>
        <w:t>التخرج</w:t>
      </w:r>
      <w:r>
        <w:t xml:space="preserve">: </w:t>
      </w:r>
      <w:r>
        <w:t>۲۰۲۰</w:t>
      </w:r>
    </w:p>
    <w:p w14:paraId="39C49D35" w14:textId="77777777" w:rsidR="00D2660E" w:rsidRDefault="00FC2002">
      <w:pPr>
        <w:pStyle w:val="Heading1"/>
      </w:pPr>
      <w:r>
        <w:t>المهارات</w:t>
      </w:r>
    </w:p>
    <w:p w14:paraId="46CFC8A1" w14:textId="77777777" w:rsidR="00D2660E" w:rsidRDefault="00FC2002">
      <w:pPr>
        <w:pStyle w:val="Heading3"/>
      </w:pPr>
      <w:r>
        <w:t>المهارات</w:t>
      </w:r>
      <w:r>
        <w:t xml:space="preserve"> </w:t>
      </w:r>
      <w:r>
        <w:t>السريرية</w:t>
      </w:r>
      <w:r>
        <w:t xml:space="preserve"> </w:t>
      </w:r>
      <w:r>
        <w:t>والطبية</w:t>
      </w:r>
      <w:r>
        <w:t>:</w:t>
      </w:r>
    </w:p>
    <w:p w14:paraId="2C50A22E" w14:textId="77777777" w:rsidR="00D2660E" w:rsidRDefault="00FC2002">
      <w:r>
        <w:t xml:space="preserve">• </w:t>
      </w:r>
      <w:r>
        <w:t>إدارة</w:t>
      </w:r>
      <w:r>
        <w:t xml:space="preserve"> </w:t>
      </w:r>
      <w:r>
        <w:t>التخدير</w:t>
      </w:r>
      <w:r>
        <w:t xml:space="preserve"> </w:t>
      </w:r>
      <w:r>
        <w:t>العام</w:t>
      </w:r>
      <w:r>
        <w:t xml:space="preserve"> </w:t>
      </w:r>
      <w:r>
        <w:t>والمناطقة</w:t>
      </w:r>
      <w:r>
        <w:t>.</w:t>
      </w:r>
      <w:r>
        <w:br/>
        <w:t xml:space="preserve">• </w:t>
      </w:r>
      <w:r>
        <w:t>مراقبة</w:t>
      </w:r>
      <w:r>
        <w:t xml:space="preserve"> </w:t>
      </w:r>
      <w:r>
        <w:t>العلامات</w:t>
      </w:r>
      <w:r>
        <w:t xml:space="preserve"> </w:t>
      </w:r>
      <w:r>
        <w:t>الحيوية</w:t>
      </w:r>
      <w:r>
        <w:t xml:space="preserve"> </w:t>
      </w:r>
      <w:r>
        <w:t>المتقدمة</w:t>
      </w:r>
      <w:r>
        <w:t xml:space="preserve"> </w:t>
      </w:r>
      <w:r>
        <w:t>وتقييم</w:t>
      </w:r>
      <w:r>
        <w:t xml:space="preserve"> </w:t>
      </w:r>
      <w:r>
        <w:t>المخاطر</w:t>
      </w:r>
      <w:r>
        <w:t>.</w:t>
      </w:r>
      <w:r>
        <w:br/>
        <w:t xml:space="preserve">• </w:t>
      </w:r>
      <w:r>
        <w:t>إنعاش</w:t>
      </w:r>
      <w:r>
        <w:t xml:space="preserve"> </w:t>
      </w:r>
      <w:r>
        <w:t>القلب</w:t>
      </w:r>
      <w:r>
        <w:t xml:space="preserve"> </w:t>
      </w:r>
      <w:r>
        <w:t>والرئتين</w:t>
      </w:r>
      <w:r>
        <w:t xml:space="preserve"> </w:t>
      </w:r>
      <w:r>
        <w:t>وحالات</w:t>
      </w:r>
      <w:r>
        <w:t xml:space="preserve"> </w:t>
      </w:r>
      <w:r>
        <w:t>الطوارئ</w:t>
      </w:r>
      <w:r>
        <w:t>.</w:t>
      </w:r>
      <w:r>
        <w:br/>
        <w:t xml:space="preserve">• </w:t>
      </w:r>
      <w:r>
        <w:t>رعاية</w:t>
      </w:r>
      <w:r>
        <w:t xml:space="preserve"> </w:t>
      </w:r>
      <w:r>
        <w:t>مرضى</w:t>
      </w:r>
      <w:r>
        <w:t xml:space="preserve"> </w:t>
      </w:r>
      <w:r>
        <w:t>العناية</w:t>
      </w:r>
      <w:r>
        <w:t xml:space="preserve"> </w:t>
      </w:r>
      <w:r>
        <w:t>المركزة</w:t>
      </w:r>
      <w:r>
        <w:t xml:space="preserve"> (ICU)</w:t>
      </w:r>
    </w:p>
    <w:p w14:paraId="2C6A8273" w14:textId="77777777" w:rsidR="00D2660E" w:rsidRDefault="00FC2002">
      <w:pPr>
        <w:pStyle w:val="Heading3"/>
      </w:pPr>
      <w:r>
        <w:t>المهارات</w:t>
      </w:r>
      <w:r>
        <w:t xml:space="preserve"> </w:t>
      </w:r>
      <w:r>
        <w:t>الشخصية</w:t>
      </w:r>
      <w:r>
        <w:t xml:space="preserve"> </w:t>
      </w:r>
      <w:r>
        <w:t>واللغات</w:t>
      </w:r>
      <w:r>
        <w:t>:</w:t>
      </w:r>
    </w:p>
    <w:p w14:paraId="0D1B310D" w14:textId="77777777" w:rsidR="00D2660E" w:rsidRDefault="00FC2002">
      <w:r>
        <w:t xml:space="preserve">• </w:t>
      </w:r>
      <w:r>
        <w:t>العمل</w:t>
      </w:r>
      <w:r>
        <w:t xml:space="preserve"> </w:t>
      </w:r>
      <w:r>
        <w:t>تحت</w:t>
      </w:r>
      <w:r>
        <w:t xml:space="preserve"> </w:t>
      </w:r>
      <w:r>
        <w:t>الضغط</w:t>
      </w:r>
      <w:r>
        <w:t xml:space="preserve"> </w:t>
      </w:r>
      <w:r>
        <w:t>واتخاذ</w:t>
      </w:r>
      <w:r>
        <w:t xml:space="preserve"> </w:t>
      </w:r>
      <w:r>
        <w:t>القرارات</w:t>
      </w:r>
      <w:r>
        <w:t xml:space="preserve"> </w:t>
      </w:r>
      <w:r>
        <w:t>السريعة</w:t>
      </w:r>
      <w:r>
        <w:t>.</w:t>
      </w:r>
      <w:r>
        <w:br/>
        <w:t xml:space="preserve">• </w:t>
      </w:r>
      <w:r>
        <w:t>التواصل</w:t>
      </w:r>
      <w:r>
        <w:t xml:space="preserve"> </w:t>
      </w:r>
      <w:r>
        <w:t>الفعال</w:t>
      </w:r>
      <w:r>
        <w:t xml:space="preserve"> </w:t>
      </w:r>
      <w:r>
        <w:t>مع</w:t>
      </w:r>
      <w:r>
        <w:t xml:space="preserve"> </w:t>
      </w:r>
      <w:r>
        <w:t>المرضى</w:t>
      </w:r>
      <w:r>
        <w:t xml:space="preserve"> </w:t>
      </w:r>
      <w:r>
        <w:t>والفرق</w:t>
      </w:r>
      <w:r>
        <w:t xml:space="preserve"> </w:t>
      </w:r>
      <w:r>
        <w:t>الطبية</w:t>
      </w:r>
      <w:r>
        <w:t>.</w:t>
      </w:r>
      <w:r>
        <w:br/>
        <w:t xml:space="preserve">• </w:t>
      </w:r>
      <w:r>
        <w:t>إدارة</w:t>
      </w:r>
      <w:r>
        <w:t xml:space="preserve"> </w:t>
      </w:r>
      <w:r>
        <w:t>الأزمات</w:t>
      </w:r>
      <w:r>
        <w:t xml:space="preserve"> </w:t>
      </w:r>
      <w:r>
        <w:t>والعمل</w:t>
      </w:r>
      <w:r>
        <w:t xml:space="preserve"> </w:t>
      </w:r>
      <w:r>
        <w:t>الجماعي</w:t>
      </w:r>
      <w:r>
        <w:t>.</w:t>
      </w:r>
      <w:r>
        <w:br/>
        <w:t xml:space="preserve">• </w:t>
      </w:r>
      <w:r>
        <w:t>اللغات</w:t>
      </w:r>
      <w:r>
        <w:t xml:space="preserve">: </w:t>
      </w:r>
      <w:r>
        <w:t>العربية</w:t>
      </w:r>
      <w:r>
        <w:t xml:space="preserve"> (</w:t>
      </w:r>
      <w:r>
        <w:t>الأم</w:t>
      </w:r>
      <w:r>
        <w:t>)</w:t>
      </w:r>
      <w:r>
        <w:t>،</w:t>
      </w:r>
      <w:r>
        <w:t xml:space="preserve"> </w:t>
      </w:r>
      <w:r>
        <w:t>الإنجليزية</w:t>
      </w:r>
      <w:r>
        <w:t xml:space="preserve"> (</w:t>
      </w:r>
      <w:r>
        <w:t>جيدة</w:t>
      </w:r>
      <w:r>
        <w:t>).</w:t>
      </w:r>
    </w:p>
    <w:sectPr w:rsidR="00D266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7613372">
    <w:abstractNumId w:val="8"/>
  </w:num>
  <w:num w:numId="2" w16cid:durableId="514349467">
    <w:abstractNumId w:val="6"/>
  </w:num>
  <w:num w:numId="3" w16cid:durableId="2076587296">
    <w:abstractNumId w:val="5"/>
  </w:num>
  <w:num w:numId="4" w16cid:durableId="617875409">
    <w:abstractNumId w:val="4"/>
  </w:num>
  <w:num w:numId="5" w16cid:durableId="791442708">
    <w:abstractNumId w:val="7"/>
  </w:num>
  <w:num w:numId="6" w16cid:durableId="919287338">
    <w:abstractNumId w:val="3"/>
  </w:num>
  <w:num w:numId="7" w16cid:durableId="425344295">
    <w:abstractNumId w:val="2"/>
  </w:num>
  <w:num w:numId="8" w16cid:durableId="75790203">
    <w:abstractNumId w:val="1"/>
  </w:num>
  <w:num w:numId="9" w16cid:durableId="3920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1823"/>
    <w:rsid w:val="00326F90"/>
    <w:rsid w:val="00AA1D8D"/>
    <w:rsid w:val="00B47730"/>
    <w:rsid w:val="00CB0664"/>
    <w:rsid w:val="00D2660E"/>
    <w:rsid w:val="00FC20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1895D2"/>
  <w14:defaultImageDpi w14:val="300"/>
  <w15:docId w15:val="{65ACD9D3-3019-7A42-B13B-40AF5656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shimaa ayman</cp:lastModifiedBy>
  <cp:revision>2</cp:revision>
  <dcterms:created xsi:type="dcterms:W3CDTF">2026-08-12T17:42:00Z</dcterms:created>
  <dcterms:modified xsi:type="dcterms:W3CDTF">2026-08-12T17:42:00Z</dcterms:modified>
  <cp:category/>
</cp:coreProperties>
</file>